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2B" w:rsidRDefault="0023462B" w:rsidP="0023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62B">
        <w:rPr>
          <w:rFonts w:ascii="Times New Roman" w:hAnsi="Times New Roman" w:cs="Times New Roman"/>
          <w:sz w:val="28"/>
          <w:szCs w:val="28"/>
        </w:rPr>
        <w:t>ИНФОРМАЦИЯ В СМИ</w:t>
      </w:r>
    </w:p>
    <w:p w:rsidR="0023462B" w:rsidRDefault="0023462B" w:rsidP="0023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62B" w:rsidRDefault="0023462B" w:rsidP="00234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12.09.2017 Всеволожский городской суд приговорил к 6 годам свободы условно с испытательным сроком 5 лет З.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возместить многомиллионный ущерб потерпевшим до февраля 2018 года за совершение мошенничества в особо крупном размере.</w:t>
      </w:r>
    </w:p>
    <w:p w:rsidR="0023462B" w:rsidRDefault="0023462B" w:rsidP="00234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установлено в ходе судебного следствия З., являясь генеральным директором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С.П.Трак-Сервис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злоупотребляя доверием потерпевших, с 2006 года получал от них денежные средства для развития бизнеса. При этом З. обещал потерпевшим ежемесячно выплачивать проценты в зависимости от суммы займа. Фактически же подсудимый выплачивал денежные средства по процентам 102 раза, а затем переставал, не возвращая сумму займа. Таким образом, подсудимый З. нанес потерпевшим материальный ущерб на сумму 15 млн. руб.</w:t>
      </w:r>
    </w:p>
    <w:p w:rsidR="0023462B" w:rsidRDefault="0023462B" w:rsidP="00234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совокупность всех представленных стороной обвинения доказательств, суд пришел к выводу</w:t>
      </w:r>
      <w:r w:rsidR="00071EAE">
        <w:rPr>
          <w:rFonts w:ascii="Times New Roman" w:hAnsi="Times New Roman" w:cs="Times New Roman"/>
          <w:sz w:val="28"/>
          <w:szCs w:val="28"/>
        </w:rPr>
        <w:t xml:space="preserve"> о виновности З. в совершении 2-ух преступлений</w:t>
      </w:r>
      <w:proofErr w:type="gramStart"/>
      <w:r w:rsidR="00071E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1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1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71EAE">
        <w:rPr>
          <w:rFonts w:ascii="Times New Roman" w:hAnsi="Times New Roman" w:cs="Times New Roman"/>
          <w:sz w:val="28"/>
          <w:szCs w:val="28"/>
        </w:rPr>
        <w:t>редусмотренных ч.3 ст.159 УК РФ, то есть в совершении мошенничества путем обмана и злоупотребления доверием в крупном размере, а также в совершении 2-ух преступлений, предусмотренных ч.4 ст.159 УК РФ, то есть в совершении мошенничества путем обмана и злоупотребления доверием в особо крупном размере.</w:t>
      </w:r>
    </w:p>
    <w:p w:rsidR="00071EAE" w:rsidRDefault="00071EAE" w:rsidP="0007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EAE" w:rsidRDefault="00071EAE" w:rsidP="0007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EAE" w:rsidRDefault="00071EAE" w:rsidP="00071EA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Всеволожского</w:t>
      </w:r>
    </w:p>
    <w:p w:rsidR="00071EAE" w:rsidRDefault="00071EAE" w:rsidP="00071EA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071EAE" w:rsidRDefault="00071EAE" w:rsidP="00071EA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EAE" w:rsidRPr="0023462B" w:rsidRDefault="00071EAE" w:rsidP="00071EA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     И.А.Высоцкий</w:t>
      </w:r>
    </w:p>
    <w:sectPr w:rsidR="00071EAE" w:rsidRPr="0023462B" w:rsidSect="002346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62B"/>
    <w:rsid w:val="00071EAE"/>
    <w:rsid w:val="0023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2017-12-09T07:35:00Z</dcterms:created>
  <dcterms:modified xsi:type="dcterms:W3CDTF">2017-12-09T07:49:00Z</dcterms:modified>
</cp:coreProperties>
</file>