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CF" w:rsidRPr="00F057CF" w:rsidRDefault="00F057CF" w:rsidP="00F05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6217A1" wp14:editId="2D315B9F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57CF" w:rsidRPr="00F057CF" w:rsidRDefault="00F057CF" w:rsidP="00F05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7CF" w:rsidRPr="00F057CF" w:rsidRDefault="00F057CF" w:rsidP="00F05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F057CF" w:rsidRPr="00F057CF" w:rsidRDefault="00F057CF" w:rsidP="00F05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F057CF" w:rsidRPr="00F057CF" w:rsidRDefault="00F057CF" w:rsidP="00F05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F057CF" w:rsidRPr="00F057CF" w:rsidRDefault="00F057CF" w:rsidP="00F05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F057CF" w:rsidRPr="00F057CF" w:rsidRDefault="00F057CF" w:rsidP="00F05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7CF" w:rsidRPr="00F057CF" w:rsidRDefault="00F057CF" w:rsidP="00F05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F057CF" w:rsidRPr="00F057CF" w:rsidRDefault="00F057CF" w:rsidP="00F05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057CF" w:rsidRPr="00F057CF" w:rsidRDefault="00F057CF" w:rsidP="00F05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F057CF" w:rsidRPr="00F057CF" w:rsidRDefault="00F057CF" w:rsidP="00F05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7CF" w:rsidRPr="00F057CF" w:rsidRDefault="00F057CF" w:rsidP="00F057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7CF" w:rsidRPr="00F057CF" w:rsidRDefault="00F057CF" w:rsidP="00F057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16.11. 2016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E22821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bookmarkStart w:id="0" w:name="_GoBack"/>
      <w:bookmarkEnd w:id="0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7CF" w:rsidRPr="00F057CF" w:rsidRDefault="00F057CF" w:rsidP="00F057C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установлении земельного налога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МО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сельское поселение» 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Налоговым кодексом Российской Федерации, Федеральным законом от 06 октября 2003 года № 131-ФЗ «Об общих принципах организации местного самоуправление в Российской Федерации», Уставом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области, совет депутатов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F05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и ввести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1 января 201</w:t>
      </w:r>
      <w:r w:rsidR="008A19CF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на территории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 Всеволожского муниципального района Ленинградской области земельный налог для организаций и физических лиц, обладающих земельными участками (частями земельных участков) на праве собственности, праве постоянного (бессрочного) пользования или праве пожизненного наследуемого владения. 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муниципального образования 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3. Объектом налогообложения признаются земельные участки, расположенные в пределах территории муниципального образования 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 поселение».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Установить, что налоговая база определяется, как кадастровая стоимость земельных участков, признаваемых объектом налогообложения в 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соответствии со статьей 389 Налогового кодекса Российской Федерации и определяется в отношении каждого земельного участка по состоянию на 1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января  года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, являющего налоговым периодом.</w:t>
      </w:r>
    </w:p>
    <w:p w:rsidR="00F057CF" w:rsidRPr="00F057CF" w:rsidRDefault="00F057CF" w:rsidP="00F0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Отдел по Всеволожскому району Управления 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Роснедвижимости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Ленинградской области 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предоставляет в налоговый  орган сведения, необходимые для определения налоговой базы для каждого налогоплательщика.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6.   Установить налоговые ставки в следующих размерах: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6.1.    0,3 процента в отношении земельных участков:</w:t>
      </w:r>
    </w:p>
    <w:p w:rsidR="00F057CF" w:rsidRPr="00F057CF" w:rsidRDefault="00F057CF" w:rsidP="00F05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и используемых для  сельскохозяйственного производства;</w:t>
      </w:r>
    </w:p>
    <w:p w:rsidR="00F057CF" w:rsidRPr="00F057CF" w:rsidRDefault="00F057CF" w:rsidP="00F05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 приобретенных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(предоставленных) для жилищного строительства;</w:t>
      </w:r>
    </w:p>
    <w:p w:rsidR="00F057CF" w:rsidRPr="00F057CF" w:rsidRDefault="00F057CF" w:rsidP="00F05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приобретенных (предоставленных) для личного подсобного хозяйства, садоводства, огородничества или животноводства, а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 же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дачного хозяйства; </w:t>
      </w:r>
    </w:p>
    <w:p w:rsidR="00F057CF" w:rsidRPr="00F057CF" w:rsidRDefault="00F057CF" w:rsidP="00F05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ограниченных в обороте в соответствии с </w:t>
      </w:r>
      <w:hyperlink r:id="rId6" w:history="1">
        <w:r w:rsidRPr="00F057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предоставленных для обеспечения обороны, безопасности и таможенных нужд.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6.2.   1,5 процента в отношении прочих земельных участков.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7.  Для организаций и физических лиц, имеющих в собственности земельные участки, являющиеся объектом налогообложения на территории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поселение», устанавливаются льготы в соответствии со статьей 395 главы 31 Налогового кодекса Российской Федерации.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7.1. Для  категорий налогоплательщиков, перечисленных в п. 5 ст. 391 Налогового кодекса Российской Федерации, налоговая база уменьшается на необлагаемую налогом сумму в размере 100 000 рублей на одного налогоплательщика на территории одного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7.2. Налоговая база уменьшается на необлагаемую налогом сумму в размере 50 000 рублей на одного налогоплательщика на территории одного муниципального образования в отношении земельного участка, предоставленного для садоводства  или  огородничества находящегося в собственности, постоянном (бессрочном) пользовании наследуемом владении, следующих категорий налогоплательщиков: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-   перечисленных в пункте 5 статьи 391 Налогового кодекса Российской Федерации;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-   многодетные семьи, имеющих трех и более несовершеннолетних детей;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 одиноко проживающих пенсионеров по старости или инвалидности, не имеющих льгот по налогообложению, установленных федеральными законами и областными законами Ленинградской области.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7.3. Освободить от уплаты земельного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налога  </w:t>
      </w:r>
      <w:r w:rsidRPr="00F057CF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>автономные</w:t>
      </w:r>
      <w:proofErr w:type="gramEnd"/>
      <w:r w:rsidRPr="00F057CF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>, бюджетные и казенные образовательные учреждения и учреждения социально-культурной сферы, финансируемые за счёт бюджетов МО «Всеволожский муниципальный район» и МО «</w:t>
      </w:r>
      <w:proofErr w:type="spellStart"/>
      <w:r w:rsidRPr="00F057CF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>Бугровское</w:t>
      </w:r>
      <w:proofErr w:type="spellEnd"/>
      <w:r w:rsidRPr="00F057CF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отношении земельных участков, предоставленных для непосредственного возложенных на эти учреждения функции.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7.4. Для категорий налогоплательщиков, перечисленных в пункте 5 статьи 391 Налогового кодекса Российской Федерации, уменьшение налоговой базы, установленное настоящим решением, применяется дополнительно к уменьшению налоговой базы, установленному Налоговым кодексом Российской Федерации.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7.5. С юридических и физических лиц (в том числе являющихся индивидуальными предпринимателями), полностью или частично освобожденных от уплаты земельного налога в соответствии с настоящим Решением, при передаче ими земельных участков в аренду (пользование) взимать земельный налог с площади, переданной в аренду (пользование), по максимальной ставке, установленной Налоговым кодексом Российской Федерации для данной категории земель.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8. Определить следующий порядок исчисления и сроки уплаты земельного налога и авансовых платежей по налогу.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8.1. Сумма налога (сумма авансовых платежей по налогу), подлежащая уплате в бюджет налогоплательщиками, исчисляется налоговыми органами.</w:t>
      </w:r>
    </w:p>
    <w:p w:rsidR="007A507F" w:rsidRPr="00C2261C" w:rsidRDefault="00F057CF" w:rsidP="007A507F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8.2. </w:t>
      </w:r>
      <w:r w:rsidR="007A507F"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Физические лица уплачивают налог на основании налогового уведомления.</w:t>
      </w:r>
    </w:p>
    <w:p w:rsidR="007A507F" w:rsidRDefault="007A507F" w:rsidP="007A5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срок уплаты налога для налогоплательщиков,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являющихся физическими лицами не позднее</w:t>
      </w: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декабря</w:t>
      </w:r>
      <w:r w:rsidRPr="00C226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года, следующего за истекшим налоговым периодом. Сумма платежа по налогу исчисляется как произведение соответствующей налоговой базы и налоговой ставки.</w:t>
      </w:r>
    </w:p>
    <w:p w:rsidR="00F057CF" w:rsidRPr="00F057CF" w:rsidRDefault="00F057CF" w:rsidP="007A5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8.3. Организации  и физические лица, являющиеся индивидуальными предпринимателями, исчисляют и уплачивают авансовые платежи по налогу до 1 мая, до 1 августа, до 1 ноября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года, являющего налоговым периодом. По итогам налогового периода налог уплачивается не позднее 1 февраля года, следующего за истекшим налоговым периодом.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8.4. В отношении земельных участков, приобретенных в собственность физическими и юридическими лицами на условиях осуществления на них жилищного строительства (за исключением индивидуального жилищного строительства), исчисление суммы налога производится с учетом  коэффициентов установленных п.15 ст.396 Налогового кодекса Российской Федерации.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отношении земельных участков, приобретенных в собственность физическими лицами для индивидуального жилищного строительства, 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исчисление суммы налога производится с учетом коэффициента, установленного п.16 ст.396 Налогового кодекса Российской Федерации. 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8.5. Налогоплательщики, имеющие право на налоговые льготы и уменьшение налогооблагаемой базы, должны предоставить документы, подтверждающие такое право, в налоговые органы в срок до 1 февраля текущего года, либо в течении 30 (тридцати) дней с момента возникновения право на </w:t>
      </w:r>
      <w:proofErr w:type="gram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льготу,  либо</w:t>
      </w:r>
      <w:proofErr w:type="gram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уменьшение  налогооблагаемой базы.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путем опубликования в газете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Бугровский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вестник» в срок до 1 февраля.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10. Иные элементы налогообложения по земельному налогу определяются главой 31 Налогового кодекса Российской Федерации.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11.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</w:t>
      </w:r>
      <w:r w:rsidR="00715B04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нваря 2017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утратившим</w:t>
      </w:r>
      <w:r w:rsidR="0071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с 1 января 2017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решен</w:t>
      </w:r>
      <w:r w:rsidR="00FB5466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 муниципального района Л</w:t>
      </w:r>
      <w:r w:rsidR="00B5799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енинградской области от 18.11.15 года № 66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установлении земельного налога на территории МО «</w:t>
      </w:r>
      <w:proofErr w:type="spellStart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поселение» на 2016 год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17.02.2016 года № 12 «</w:t>
      </w:r>
      <w:r w:rsidR="00FB5466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FB5466"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решение </w:t>
      </w:r>
      <w:r w:rsidR="00FB546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совета депутатов от 18.11.2015 года № 66 </w:t>
      </w:r>
      <w:r w:rsidR="00FB5466" w:rsidRPr="000E69C4"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="00FB5466"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установлении земельного налога</w:t>
      </w:r>
      <w:r w:rsidR="00FB546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FB5466"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МО «</w:t>
      </w:r>
      <w:proofErr w:type="spellStart"/>
      <w:r w:rsidR="00FB5466"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>Бугровское</w:t>
      </w:r>
      <w:proofErr w:type="spellEnd"/>
      <w:r w:rsidR="00FB546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FB5466" w:rsidRPr="006F67A3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сельское поселение» на 2016 год</w:t>
      </w:r>
      <w:r w:rsidR="00FB5466" w:rsidRPr="000E69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4"/>
          <w:lang w:eastAsia="ru-RU"/>
        </w:rPr>
        <w:t>13. Контроль за исполнением решения возложить на постоянную комиссию по</w:t>
      </w:r>
      <w:r w:rsidRPr="00F05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собственности и земельным отношениям.</w:t>
      </w:r>
      <w:r w:rsidRPr="00F05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F057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F057CF" w:rsidRPr="00F057CF" w:rsidRDefault="00F057CF" w:rsidP="00F057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1EE3" w:rsidRDefault="00D71EE3"/>
    <w:sectPr w:rsidR="00D71EE3" w:rsidSect="00F057CF">
      <w:pgSz w:w="11906" w:h="16838"/>
      <w:pgMar w:top="709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0B4"/>
    <w:multiLevelType w:val="singleLevel"/>
    <w:tmpl w:val="F692E5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B3"/>
    <w:rsid w:val="0002404C"/>
    <w:rsid w:val="00031644"/>
    <w:rsid w:val="00035788"/>
    <w:rsid w:val="00043803"/>
    <w:rsid w:val="000465E1"/>
    <w:rsid w:val="000466E9"/>
    <w:rsid w:val="00052851"/>
    <w:rsid w:val="00056CCD"/>
    <w:rsid w:val="000640F0"/>
    <w:rsid w:val="00077FCB"/>
    <w:rsid w:val="0008037A"/>
    <w:rsid w:val="00087029"/>
    <w:rsid w:val="00091755"/>
    <w:rsid w:val="000929DC"/>
    <w:rsid w:val="00095297"/>
    <w:rsid w:val="000A7116"/>
    <w:rsid w:val="000B156D"/>
    <w:rsid w:val="000B2C84"/>
    <w:rsid w:val="000B3137"/>
    <w:rsid w:val="000B5369"/>
    <w:rsid w:val="000E0588"/>
    <w:rsid w:val="000E37A3"/>
    <w:rsid w:val="000E7139"/>
    <w:rsid w:val="000F2E72"/>
    <w:rsid w:val="000F6F86"/>
    <w:rsid w:val="000F7F4A"/>
    <w:rsid w:val="00104922"/>
    <w:rsid w:val="00106E3B"/>
    <w:rsid w:val="00112460"/>
    <w:rsid w:val="00112FE6"/>
    <w:rsid w:val="00115357"/>
    <w:rsid w:val="00120F6B"/>
    <w:rsid w:val="00126441"/>
    <w:rsid w:val="00127BEF"/>
    <w:rsid w:val="00131DE3"/>
    <w:rsid w:val="00133D8A"/>
    <w:rsid w:val="00136EC9"/>
    <w:rsid w:val="00140BC4"/>
    <w:rsid w:val="00143DFD"/>
    <w:rsid w:val="00171532"/>
    <w:rsid w:val="00183999"/>
    <w:rsid w:val="0018744E"/>
    <w:rsid w:val="001A530D"/>
    <w:rsid w:val="001A542C"/>
    <w:rsid w:val="001B2F61"/>
    <w:rsid w:val="001B5C86"/>
    <w:rsid w:val="001C0BE1"/>
    <w:rsid w:val="001E5148"/>
    <w:rsid w:val="001F2160"/>
    <w:rsid w:val="002040BF"/>
    <w:rsid w:val="00205844"/>
    <w:rsid w:val="0020734F"/>
    <w:rsid w:val="00221872"/>
    <w:rsid w:val="002266F3"/>
    <w:rsid w:val="002328C5"/>
    <w:rsid w:val="00241C67"/>
    <w:rsid w:val="002452D6"/>
    <w:rsid w:val="002465E5"/>
    <w:rsid w:val="00254455"/>
    <w:rsid w:val="002546B6"/>
    <w:rsid w:val="00255A2B"/>
    <w:rsid w:val="00257B13"/>
    <w:rsid w:val="002601D4"/>
    <w:rsid w:val="00264086"/>
    <w:rsid w:val="0028165F"/>
    <w:rsid w:val="002A20A1"/>
    <w:rsid w:val="002A5ADA"/>
    <w:rsid w:val="002B7B87"/>
    <w:rsid w:val="002C644C"/>
    <w:rsid w:val="002E7324"/>
    <w:rsid w:val="00300815"/>
    <w:rsid w:val="00317CAE"/>
    <w:rsid w:val="00326316"/>
    <w:rsid w:val="003359E3"/>
    <w:rsid w:val="00337C73"/>
    <w:rsid w:val="00353D16"/>
    <w:rsid w:val="00353E3C"/>
    <w:rsid w:val="00361739"/>
    <w:rsid w:val="0037284D"/>
    <w:rsid w:val="003733AC"/>
    <w:rsid w:val="003734E6"/>
    <w:rsid w:val="00376C77"/>
    <w:rsid w:val="003839B3"/>
    <w:rsid w:val="0038723E"/>
    <w:rsid w:val="0039206F"/>
    <w:rsid w:val="003A69E2"/>
    <w:rsid w:val="003B0222"/>
    <w:rsid w:val="003B4040"/>
    <w:rsid w:val="003C3F9F"/>
    <w:rsid w:val="003D0C78"/>
    <w:rsid w:val="003D152F"/>
    <w:rsid w:val="003D7DE5"/>
    <w:rsid w:val="003E573C"/>
    <w:rsid w:val="003F0ECC"/>
    <w:rsid w:val="003F3625"/>
    <w:rsid w:val="00407FE0"/>
    <w:rsid w:val="00413011"/>
    <w:rsid w:val="00430BF6"/>
    <w:rsid w:val="00432E8E"/>
    <w:rsid w:val="004364D9"/>
    <w:rsid w:val="00441AAD"/>
    <w:rsid w:val="0044612D"/>
    <w:rsid w:val="004622FE"/>
    <w:rsid w:val="00475CE2"/>
    <w:rsid w:val="00482E41"/>
    <w:rsid w:val="00490AD1"/>
    <w:rsid w:val="004A0977"/>
    <w:rsid w:val="004A2B19"/>
    <w:rsid w:val="004B15B5"/>
    <w:rsid w:val="004B1BA1"/>
    <w:rsid w:val="004B72FD"/>
    <w:rsid w:val="004C4C83"/>
    <w:rsid w:val="004C66F9"/>
    <w:rsid w:val="004D3267"/>
    <w:rsid w:val="004D3649"/>
    <w:rsid w:val="004D37B1"/>
    <w:rsid w:val="004D59E7"/>
    <w:rsid w:val="004E0AC9"/>
    <w:rsid w:val="004E1B97"/>
    <w:rsid w:val="004E6ED2"/>
    <w:rsid w:val="004F1018"/>
    <w:rsid w:val="004F1374"/>
    <w:rsid w:val="004F644F"/>
    <w:rsid w:val="004F75CF"/>
    <w:rsid w:val="00505247"/>
    <w:rsid w:val="00522A0A"/>
    <w:rsid w:val="00544FE8"/>
    <w:rsid w:val="005464B1"/>
    <w:rsid w:val="00552D42"/>
    <w:rsid w:val="00554CCD"/>
    <w:rsid w:val="00554D80"/>
    <w:rsid w:val="0055749A"/>
    <w:rsid w:val="00566CC8"/>
    <w:rsid w:val="00574AD2"/>
    <w:rsid w:val="00592CF1"/>
    <w:rsid w:val="00594862"/>
    <w:rsid w:val="005B7BC1"/>
    <w:rsid w:val="005C1501"/>
    <w:rsid w:val="005C79AC"/>
    <w:rsid w:val="005D4CA8"/>
    <w:rsid w:val="005E0C5F"/>
    <w:rsid w:val="005E394F"/>
    <w:rsid w:val="005E3B3C"/>
    <w:rsid w:val="005F06A6"/>
    <w:rsid w:val="00603492"/>
    <w:rsid w:val="00604435"/>
    <w:rsid w:val="00616628"/>
    <w:rsid w:val="006202DA"/>
    <w:rsid w:val="00624B0C"/>
    <w:rsid w:val="00624C92"/>
    <w:rsid w:val="00627CE3"/>
    <w:rsid w:val="0063358A"/>
    <w:rsid w:val="00636E65"/>
    <w:rsid w:val="0064411C"/>
    <w:rsid w:val="0065606B"/>
    <w:rsid w:val="0065624B"/>
    <w:rsid w:val="00660A91"/>
    <w:rsid w:val="0066627A"/>
    <w:rsid w:val="0067626E"/>
    <w:rsid w:val="006807FD"/>
    <w:rsid w:val="006A732F"/>
    <w:rsid w:val="006B638D"/>
    <w:rsid w:val="006C152B"/>
    <w:rsid w:val="006C6596"/>
    <w:rsid w:val="006E6702"/>
    <w:rsid w:val="006E7D67"/>
    <w:rsid w:val="006F1B36"/>
    <w:rsid w:val="006F2170"/>
    <w:rsid w:val="00706077"/>
    <w:rsid w:val="00707D93"/>
    <w:rsid w:val="00710451"/>
    <w:rsid w:val="00715B04"/>
    <w:rsid w:val="007161A6"/>
    <w:rsid w:val="0072417D"/>
    <w:rsid w:val="00725F86"/>
    <w:rsid w:val="0074496C"/>
    <w:rsid w:val="00745850"/>
    <w:rsid w:val="007519CB"/>
    <w:rsid w:val="00757241"/>
    <w:rsid w:val="007672F3"/>
    <w:rsid w:val="00767AB0"/>
    <w:rsid w:val="00776B7E"/>
    <w:rsid w:val="00790112"/>
    <w:rsid w:val="00792CC9"/>
    <w:rsid w:val="00793DC1"/>
    <w:rsid w:val="00795042"/>
    <w:rsid w:val="007A507F"/>
    <w:rsid w:val="007B101C"/>
    <w:rsid w:val="007B622E"/>
    <w:rsid w:val="007E0163"/>
    <w:rsid w:val="007F358D"/>
    <w:rsid w:val="007F5155"/>
    <w:rsid w:val="008009DC"/>
    <w:rsid w:val="00831FB1"/>
    <w:rsid w:val="00841C1C"/>
    <w:rsid w:val="008555D8"/>
    <w:rsid w:val="00860D86"/>
    <w:rsid w:val="0086469F"/>
    <w:rsid w:val="00871093"/>
    <w:rsid w:val="0087140E"/>
    <w:rsid w:val="008845FE"/>
    <w:rsid w:val="00884B8B"/>
    <w:rsid w:val="00885880"/>
    <w:rsid w:val="00887168"/>
    <w:rsid w:val="00890196"/>
    <w:rsid w:val="008947D4"/>
    <w:rsid w:val="00895A2B"/>
    <w:rsid w:val="008970D0"/>
    <w:rsid w:val="008A19CF"/>
    <w:rsid w:val="008B520C"/>
    <w:rsid w:val="008B7061"/>
    <w:rsid w:val="008C0A58"/>
    <w:rsid w:val="008C1C1D"/>
    <w:rsid w:val="008C6A64"/>
    <w:rsid w:val="008E3F77"/>
    <w:rsid w:val="008E69DD"/>
    <w:rsid w:val="008E6B6F"/>
    <w:rsid w:val="008F38C7"/>
    <w:rsid w:val="008F39F7"/>
    <w:rsid w:val="008F4D0C"/>
    <w:rsid w:val="00910484"/>
    <w:rsid w:val="009158AC"/>
    <w:rsid w:val="009218CC"/>
    <w:rsid w:val="00941BAA"/>
    <w:rsid w:val="00950021"/>
    <w:rsid w:val="00960D3E"/>
    <w:rsid w:val="00972884"/>
    <w:rsid w:val="0097572B"/>
    <w:rsid w:val="00992331"/>
    <w:rsid w:val="00993B7D"/>
    <w:rsid w:val="00995451"/>
    <w:rsid w:val="009A4B61"/>
    <w:rsid w:val="009A4E24"/>
    <w:rsid w:val="009A7B1B"/>
    <w:rsid w:val="009B2E7D"/>
    <w:rsid w:val="009C65BE"/>
    <w:rsid w:val="009E3806"/>
    <w:rsid w:val="009E444A"/>
    <w:rsid w:val="009E639D"/>
    <w:rsid w:val="00A0332F"/>
    <w:rsid w:val="00A07856"/>
    <w:rsid w:val="00A10804"/>
    <w:rsid w:val="00A17FBC"/>
    <w:rsid w:val="00A2205A"/>
    <w:rsid w:val="00A2756C"/>
    <w:rsid w:val="00A32CA3"/>
    <w:rsid w:val="00A46474"/>
    <w:rsid w:val="00A46B07"/>
    <w:rsid w:val="00A47AB8"/>
    <w:rsid w:val="00A65E1F"/>
    <w:rsid w:val="00A6609B"/>
    <w:rsid w:val="00A7226F"/>
    <w:rsid w:val="00A85049"/>
    <w:rsid w:val="00A93027"/>
    <w:rsid w:val="00A940E3"/>
    <w:rsid w:val="00AB1009"/>
    <w:rsid w:val="00AB2558"/>
    <w:rsid w:val="00AC30F7"/>
    <w:rsid w:val="00AD46C1"/>
    <w:rsid w:val="00AE0E6F"/>
    <w:rsid w:val="00AE11D0"/>
    <w:rsid w:val="00AE39A7"/>
    <w:rsid w:val="00AE43BC"/>
    <w:rsid w:val="00AE6570"/>
    <w:rsid w:val="00AF4513"/>
    <w:rsid w:val="00B05D64"/>
    <w:rsid w:val="00B17B2A"/>
    <w:rsid w:val="00B2471C"/>
    <w:rsid w:val="00B335BE"/>
    <w:rsid w:val="00B34979"/>
    <w:rsid w:val="00B362A2"/>
    <w:rsid w:val="00B41E33"/>
    <w:rsid w:val="00B43161"/>
    <w:rsid w:val="00B510ED"/>
    <w:rsid w:val="00B56DC6"/>
    <w:rsid w:val="00B57995"/>
    <w:rsid w:val="00B629F1"/>
    <w:rsid w:val="00B71305"/>
    <w:rsid w:val="00B71CDC"/>
    <w:rsid w:val="00B71F7D"/>
    <w:rsid w:val="00B73EAE"/>
    <w:rsid w:val="00B85486"/>
    <w:rsid w:val="00B92001"/>
    <w:rsid w:val="00B96699"/>
    <w:rsid w:val="00B97224"/>
    <w:rsid w:val="00BA5E18"/>
    <w:rsid w:val="00BA67AD"/>
    <w:rsid w:val="00BB2DBF"/>
    <w:rsid w:val="00BD7091"/>
    <w:rsid w:val="00BF11F6"/>
    <w:rsid w:val="00BF2490"/>
    <w:rsid w:val="00BF6B97"/>
    <w:rsid w:val="00BF7D24"/>
    <w:rsid w:val="00C25F72"/>
    <w:rsid w:val="00C277B3"/>
    <w:rsid w:val="00C3174E"/>
    <w:rsid w:val="00C3742F"/>
    <w:rsid w:val="00C45EE5"/>
    <w:rsid w:val="00C4691B"/>
    <w:rsid w:val="00C57BBA"/>
    <w:rsid w:val="00C640DE"/>
    <w:rsid w:val="00C65A40"/>
    <w:rsid w:val="00C67850"/>
    <w:rsid w:val="00C80E28"/>
    <w:rsid w:val="00C85928"/>
    <w:rsid w:val="00C92B2D"/>
    <w:rsid w:val="00C94CA8"/>
    <w:rsid w:val="00C97E23"/>
    <w:rsid w:val="00CA52ED"/>
    <w:rsid w:val="00CB03F6"/>
    <w:rsid w:val="00CB7B3D"/>
    <w:rsid w:val="00CC554C"/>
    <w:rsid w:val="00CC5BEB"/>
    <w:rsid w:val="00CE4FAA"/>
    <w:rsid w:val="00CE74AF"/>
    <w:rsid w:val="00CE7E85"/>
    <w:rsid w:val="00CF3747"/>
    <w:rsid w:val="00D03AF4"/>
    <w:rsid w:val="00D06890"/>
    <w:rsid w:val="00D15C62"/>
    <w:rsid w:val="00D17168"/>
    <w:rsid w:val="00D21CB8"/>
    <w:rsid w:val="00D247A6"/>
    <w:rsid w:val="00D250B6"/>
    <w:rsid w:val="00D256F6"/>
    <w:rsid w:val="00D27502"/>
    <w:rsid w:val="00D36A2C"/>
    <w:rsid w:val="00D454B3"/>
    <w:rsid w:val="00D61C59"/>
    <w:rsid w:val="00D718FF"/>
    <w:rsid w:val="00D71EE3"/>
    <w:rsid w:val="00D9123D"/>
    <w:rsid w:val="00D971C5"/>
    <w:rsid w:val="00DA1C6B"/>
    <w:rsid w:val="00DB0657"/>
    <w:rsid w:val="00DB530A"/>
    <w:rsid w:val="00DB6F77"/>
    <w:rsid w:val="00DC2A55"/>
    <w:rsid w:val="00DD3320"/>
    <w:rsid w:val="00DD4B25"/>
    <w:rsid w:val="00DE48D2"/>
    <w:rsid w:val="00DE66D3"/>
    <w:rsid w:val="00DF4140"/>
    <w:rsid w:val="00DF5F77"/>
    <w:rsid w:val="00E036A4"/>
    <w:rsid w:val="00E170AF"/>
    <w:rsid w:val="00E176E5"/>
    <w:rsid w:val="00E22821"/>
    <w:rsid w:val="00E31874"/>
    <w:rsid w:val="00E326A8"/>
    <w:rsid w:val="00E32914"/>
    <w:rsid w:val="00E42B46"/>
    <w:rsid w:val="00E52AA3"/>
    <w:rsid w:val="00E63A5E"/>
    <w:rsid w:val="00E701DA"/>
    <w:rsid w:val="00E74975"/>
    <w:rsid w:val="00E80462"/>
    <w:rsid w:val="00E86C98"/>
    <w:rsid w:val="00E942E7"/>
    <w:rsid w:val="00E954E7"/>
    <w:rsid w:val="00EA3548"/>
    <w:rsid w:val="00EA57A7"/>
    <w:rsid w:val="00EB3FB1"/>
    <w:rsid w:val="00EB6376"/>
    <w:rsid w:val="00EB6F9B"/>
    <w:rsid w:val="00EC06F0"/>
    <w:rsid w:val="00EC3484"/>
    <w:rsid w:val="00EC3C77"/>
    <w:rsid w:val="00ED39C7"/>
    <w:rsid w:val="00EE4A5D"/>
    <w:rsid w:val="00EF6D60"/>
    <w:rsid w:val="00F030E2"/>
    <w:rsid w:val="00F057CF"/>
    <w:rsid w:val="00F079DF"/>
    <w:rsid w:val="00F368B6"/>
    <w:rsid w:val="00F47F3D"/>
    <w:rsid w:val="00F66D3A"/>
    <w:rsid w:val="00F73DA8"/>
    <w:rsid w:val="00F76179"/>
    <w:rsid w:val="00F7692F"/>
    <w:rsid w:val="00F769D0"/>
    <w:rsid w:val="00F82F04"/>
    <w:rsid w:val="00F95EDC"/>
    <w:rsid w:val="00FA28EC"/>
    <w:rsid w:val="00FB4E84"/>
    <w:rsid w:val="00FB5466"/>
    <w:rsid w:val="00FC013C"/>
    <w:rsid w:val="00FC1FE2"/>
    <w:rsid w:val="00FD1B56"/>
    <w:rsid w:val="00FD28B8"/>
    <w:rsid w:val="00FD2E24"/>
    <w:rsid w:val="00FD36EA"/>
    <w:rsid w:val="00FD46ED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21BD"/>
  <w15:docId w15:val="{FC98F411-85BF-4583-A437-7AF89661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6A5351E9F1368F4F572BAAE28FA6F97E5F062F216EEF3D435B90062D9A959FB98B8E7E2EFE283EXAaC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16</cp:revision>
  <dcterms:created xsi:type="dcterms:W3CDTF">2016-11-08T08:16:00Z</dcterms:created>
  <dcterms:modified xsi:type="dcterms:W3CDTF">2016-11-16T13:13:00Z</dcterms:modified>
</cp:coreProperties>
</file>